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1DE34" w14:textId="7A5B7377" w:rsidR="0056297D" w:rsidRDefault="00916645" w:rsidP="0056297D">
      <w:r>
        <w:t>Boletim nº 02</w:t>
      </w:r>
      <w:bookmarkStart w:id="0" w:name="_GoBack"/>
      <w:bookmarkEnd w:id="0"/>
      <w:r w:rsidR="0056297D">
        <w:t>/2023</w:t>
      </w:r>
    </w:p>
    <w:p w14:paraId="5A5F0406" w14:textId="77777777" w:rsidR="0056297D" w:rsidRDefault="0056297D" w:rsidP="0056297D"/>
    <w:p w14:paraId="670ABA86" w14:textId="77777777" w:rsidR="0056297D" w:rsidRDefault="0056297D" w:rsidP="0056297D">
      <w:proofErr w:type="spellStart"/>
      <w:r>
        <w:t>ILMº</w:t>
      </w:r>
      <w:proofErr w:type="spellEnd"/>
      <w:r>
        <w:t>. SRS.</w:t>
      </w:r>
    </w:p>
    <w:p w14:paraId="0FEC7790" w14:textId="77777777" w:rsidR="0056297D" w:rsidRDefault="0056297D" w:rsidP="0056297D"/>
    <w:p w14:paraId="21A2A396" w14:textId="6C6C5A10" w:rsidR="0056297D" w:rsidRDefault="0056297D" w:rsidP="0056297D">
      <w:r>
        <w:t xml:space="preserve">DD. PRESIDENTES DAS ENTIDADES FILIADAS, REPRESENTANTES DOS CLUBES VINCULADOS E DEMAIS ATLETAS REGISTRADOS À FEDERAÇÃO DE DESPORTOS AQUÁTICOS DE MATO GROSSO DO SUL – </w:t>
      </w:r>
      <w:proofErr w:type="gramStart"/>
      <w:r>
        <w:t>FEDAMS</w:t>
      </w:r>
      <w:proofErr w:type="gramEnd"/>
    </w:p>
    <w:p w14:paraId="7DB3778C" w14:textId="77777777" w:rsidR="0056297D" w:rsidRDefault="0056297D" w:rsidP="0056297D"/>
    <w:p w14:paraId="4C423B21" w14:textId="51FCDB0D" w:rsidR="0056297D" w:rsidRDefault="0056297D" w:rsidP="008C0FCF">
      <w:r>
        <w:t xml:space="preserve">A Federação de Desportos Aquáticos de Mato Grosso do Sul – FEDAMS vem informar a V.Sa. </w:t>
      </w:r>
      <w:proofErr w:type="gramStart"/>
      <w:r>
        <w:t>que</w:t>
      </w:r>
      <w:proofErr w:type="gramEnd"/>
      <w:r>
        <w:t xml:space="preserve"> se encontra abaixo a programação e programa de provas Torneio de Abertura  – Troféu Ana Carolina Muniz, a ser realizado no dia 04 de fevereiro de 2023</w:t>
      </w:r>
      <w:r w:rsidR="008C0FCF">
        <w:t>.</w:t>
      </w:r>
    </w:p>
    <w:p w14:paraId="68FE2474" w14:textId="77777777" w:rsidR="0056297D" w:rsidRDefault="0056297D" w:rsidP="0056297D"/>
    <w:p w14:paraId="23E3452B" w14:textId="5EA39B21" w:rsidR="0056297D" w:rsidRDefault="0056297D" w:rsidP="0056297D">
      <w:pPr>
        <w:jc w:val="center"/>
      </w:pPr>
      <w:r>
        <w:t>PROGRAMAÇÃO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6297D" w14:paraId="4D252C5C" w14:textId="77777777" w:rsidTr="00045AC0">
        <w:tc>
          <w:tcPr>
            <w:tcW w:w="2161" w:type="dxa"/>
          </w:tcPr>
          <w:p w14:paraId="60E156D7" w14:textId="77777777" w:rsidR="0056297D" w:rsidRDefault="0056297D" w:rsidP="00045AC0">
            <w:pPr>
              <w:jc w:val="center"/>
            </w:pPr>
            <w:r>
              <w:t>DATA</w:t>
            </w:r>
          </w:p>
        </w:tc>
        <w:tc>
          <w:tcPr>
            <w:tcW w:w="2161" w:type="dxa"/>
          </w:tcPr>
          <w:p w14:paraId="3FCD563D" w14:textId="77777777" w:rsidR="0056297D" w:rsidRDefault="0056297D" w:rsidP="00045AC0">
            <w:pPr>
              <w:jc w:val="center"/>
            </w:pPr>
            <w:r>
              <w:t>ETAPA</w:t>
            </w:r>
          </w:p>
        </w:tc>
        <w:tc>
          <w:tcPr>
            <w:tcW w:w="2161" w:type="dxa"/>
          </w:tcPr>
          <w:p w14:paraId="43723DB9" w14:textId="77777777" w:rsidR="0056297D" w:rsidRDefault="0056297D" w:rsidP="00045AC0">
            <w:pPr>
              <w:jc w:val="center"/>
            </w:pPr>
            <w:r>
              <w:t>HORÁRIO</w:t>
            </w:r>
          </w:p>
        </w:tc>
        <w:tc>
          <w:tcPr>
            <w:tcW w:w="2161" w:type="dxa"/>
          </w:tcPr>
          <w:p w14:paraId="10B6BAB3" w14:textId="77777777" w:rsidR="0056297D" w:rsidRDefault="0056297D" w:rsidP="00045AC0">
            <w:pPr>
              <w:jc w:val="center"/>
            </w:pPr>
            <w:r>
              <w:t>ATIVIDADE (S)</w:t>
            </w:r>
          </w:p>
        </w:tc>
      </w:tr>
      <w:tr w:rsidR="0056297D" w14:paraId="613BA2A3" w14:textId="77777777" w:rsidTr="00045AC0">
        <w:tc>
          <w:tcPr>
            <w:tcW w:w="2161" w:type="dxa"/>
            <w:vMerge w:val="restart"/>
            <w:vAlign w:val="center"/>
          </w:tcPr>
          <w:p w14:paraId="26239C44" w14:textId="77777777" w:rsidR="0056297D" w:rsidRDefault="0056297D" w:rsidP="00045AC0">
            <w:pPr>
              <w:jc w:val="center"/>
            </w:pPr>
            <w:r>
              <w:t>04/02/2023</w:t>
            </w:r>
          </w:p>
        </w:tc>
        <w:tc>
          <w:tcPr>
            <w:tcW w:w="2161" w:type="dxa"/>
            <w:vMerge w:val="restart"/>
            <w:vAlign w:val="center"/>
          </w:tcPr>
          <w:p w14:paraId="3F2EA42F" w14:textId="77777777" w:rsidR="0056297D" w:rsidRDefault="0056297D" w:rsidP="00045AC0">
            <w:pPr>
              <w:jc w:val="center"/>
            </w:pPr>
            <w:r>
              <w:t>1ª</w:t>
            </w:r>
          </w:p>
        </w:tc>
        <w:tc>
          <w:tcPr>
            <w:tcW w:w="2161" w:type="dxa"/>
            <w:vAlign w:val="center"/>
          </w:tcPr>
          <w:p w14:paraId="7B5D83D9" w14:textId="77777777" w:rsidR="0056297D" w:rsidRDefault="0056297D" w:rsidP="00045AC0">
            <w:pPr>
              <w:jc w:val="center"/>
            </w:pPr>
            <w:r>
              <w:t>07h30 – 08h20</w:t>
            </w:r>
          </w:p>
        </w:tc>
        <w:tc>
          <w:tcPr>
            <w:tcW w:w="2161" w:type="dxa"/>
            <w:vAlign w:val="center"/>
          </w:tcPr>
          <w:p w14:paraId="4D9827CC" w14:textId="77777777" w:rsidR="0056297D" w:rsidRDefault="0056297D" w:rsidP="00045AC0">
            <w:pPr>
              <w:jc w:val="center"/>
            </w:pPr>
            <w:r>
              <w:t>Aquecimento</w:t>
            </w:r>
          </w:p>
        </w:tc>
      </w:tr>
      <w:tr w:rsidR="0056297D" w14:paraId="0EDBED61" w14:textId="77777777" w:rsidTr="00045AC0">
        <w:tc>
          <w:tcPr>
            <w:tcW w:w="2161" w:type="dxa"/>
            <w:vMerge/>
          </w:tcPr>
          <w:p w14:paraId="47DB25C6" w14:textId="77777777" w:rsidR="0056297D" w:rsidRDefault="0056297D" w:rsidP="00045AC0"/>
        </w:tc>
        <w:tc>
          <w:tcPr>
            <w:tcW w:w="2161" w:type="dxa"/>
            <w:vMerge/>
          </w:tcPr>
          <w:p w14:paraId="3D44FF9C" w14:textId="77777777" w:rsidR="0056297D" w:rsidRDefault="0056297D" w:rsidP="00045AC0"/>
        </w:tc>
        <w:tc>
          <w:tcPr>
            <w:tcW w:w="2161" w:type="dxa"/>
            <w:vAlign w:val="center"/>
          </w:tcPr>
          <w:p w14:paraId="1B0EE5FB" w14:textId="77777777" w:rsidR="0056297D" w:rsidRDefault="0056297D" w:rsidP="00045AC0">
            <w:pPr>
              <w:jc w:val="center"/>
            </w:pPr>
            <w:r>
              <w:t>08h30</w:t>
            </w:r>
          </w:p>
        </w:tc>
        <w:tc>
          <w:tcPr>
            <w:tcW w:w="2161" w:type="dxa"/>
            <w:vAlign w:val="center"/>
          </w:tcPr>
          <w:p w14:paraId="25998DA6" w14:textId="77777777" w:rsidR="0056297D" w:rsidRDefault="0056297D" w:rsidP="00045AC0">
            <w:pPr>
              <w:jc w:val="center"/>
            </w:pPr>
            <w:r>
              <w:t>Início</w:t>
            </w:r>
          </w:p>
        </w:tc>
      </w:tr>
      <w:tr w:rsidR="0056297D" w14:paraId="06EF1A77" w14:textId="77777777" w:rsidTr="00045AC0">
        <w:tc>
          <w:tcPr>
            <w:tcW w:w="2161" w:type="dxa"/>
            <w:vMerge/>
          </w:tcPr>
          <w:p w14:paraId="262E4E13" w14:textId="77777777" w:rsidR="0056297D" w:rsidRDefault="0056297D" w:rsidP="00045AC0"/>
        </w:tc>
        <w:tc>
          <w:tcPr>
            <w:tcW w:w="2161" w:type="dxa"/>
            <w:vMerge w:val="restart"/>
            <w:vAlign w:val="center"/>
          </w:tcPr>
          <w:p w14:paraId="5975EC58" w14:textId="77777777" w:rsidR="0056297D" w:rsidRDefault="0056297D" w:rsidP="00045AC0">
            <w:pPr>
              <w:jc w:val="center"/>
            </w:pPr>
            <w:r>
              <w:t>2ª</w:t>
            </w:r>
          </w:p>
        </w:tc>
        <w:tc>
          <w:tcPr>
            <w:tcW w:w="2161" w:type="dxa"/>
            <w:vAlign w:val="center"/>
          </w:tcPr>
          <w:p w14:paraId="1BF8C3B6" w14:textId="0D4EAB0F" w:rsidR="0056297D" w:rsidRDefault="0056297D" w:rsidP="00045AC0">
            <w:pPr>
              <w:jc w:val="center"/>
            </w:pPr>
            <w:r>
              <w:t>13</w:t>
            </w:r>
            <w:r w:rsidR="001757FF">
              <w:t>h3</w:t>
            </w:r>
            <w:r>
              <w:t>0 – 14h20</w:t>
            </w:r>
          </w:p>
        </w:tc>
        <w:tc>
          <w:tcPr>
            <w:tcW w:w="2161" w:type="dxa"/>
            <w:vAlign w:val="center"/>
          </w:tcPr>
          <w:p w14:paraId="3178EB7E" w14:textId="77777777" w:rsidR="0056297D" w:rsidRDefault="0056297D" w:rsidP="00045AC0">
            <w:pPr>
              <w:jc w:val="center"/>
            </w:pPr>
            <w:r>
              <w:t>Aquecimento</w:t>
            </w:r>
          </w:p>
        </w:tc>
      </w:tr>
      <w:tr w:rsidR="0056297D" w14:paraId="432C5E8A" w14:textId="77777777" w:rsidTr="00045AC0">
        <w:tc>
          <w:tcPr>
            <w:tcW w:w="2161" w:type="dxa"/>
            <w:vMerge/>
          </w:tcPr>
          <w:p w14:paraId="1DD70AF8" w14:textId="77777777" w:rsidR="0056297D" w:rsidRDefault="0056297D" w:rsidP="00045AC0"/>
        </w:tc>
        <w:tc>
          <w:tcPr>
            <w:tcW w:w="2161" w:type="dxa"/>
            <w:vMerge/>
          </w:tcPr>
          <w:p w14:paraId="5DCC875C" w14:textId="77777777" w:rsidR="0056297D" w:rsidRDefault="0056297D" w:rsidP="00045AC0"/>
        </w:tc>
        <w:tc>
          <w:tcPr>
            <w:tcW w:w="2161" w:type="dxa"/>
            <w:vAlign w:val="center"/>
          </w:tcPr>
          <w:p w14:paraId="0A71C844" w14:textId="77777777" w:rsidR="0056297D" w:rsidRDefault="0056297D" w:rsidP="00045AC0">
            <w:pPr>
              <w:jc w:val="center"/>
            </w:pPr>
            <w:r>
              <w:t>14h30</w:t>
            </w:r>
          </w:p>
        </w:tc>
        <w:tc>
          <w:tcPr>
            <w:tcW w:w="2161" w:type="dxa"/>
            <w:vAlign w:val="center"/>
          </w:tcPr>
          <w:p w14:paraId="4A1C8523" w14:textId="77777777" w:rsidR="0056297D" w:rsidRDefault="0056297D" w:rsidP="00045AC0">
            <w:pPr>
              <w:jc w:val="center"/>
            </w:pPr>
            <w:r>
              <w:t>Início</w:t>
            </w:r>
          </w:p>
        </w:tc>
      </w:tr>
    </w:tbl>
    <w:p w14:paraId="1833B145" w14:textId="77777777" w:rsidR="0056297D" w:rsidRDefault="0056297D" w:rsidP="0056297D"/>
    <w:p w14:paraId="12247571" w14:textId="77777777" w:rsidR="0056297D" w:rsidRDefault="0056297D" w:rsidP="0056297D">
      <w:r>
        <w:t>AVISOS IMPORTANTES:</w:t>
      </w:r>
    </w:p>
    <w:p w14:paraId="1BBA2D92" w14:textId="77777777" w:rsidR="0056297D" w:rsidRDefault="0056297D" w:rsidP="0056297D">
      <w:proofErr w:type="gramStart"/>
      <w:r>
        <w:t>1</w:t>
      </w:r>
      <w:proofErr w:type="gramEnd"/>
      <w:r>
        <w:t xml:space="preserve">) Considerando ser o primeiro evento do ano, baseado no Projeto Esportivo de 2022, as inscrições para os clubes filiados deverão seguir, excepcionalmente,  os trâmites para atletas </w:t>
      </w:r>
      <w:r w:rsidRPr="00C163DA">
        <w:rPr>
          <w:b/>
          <w:u w:val="single"/>
        </w:rPr>
        <w:t>SEM RENOVAÇÃO</w:t>
      </w:r>
      <w:r>
        <w:t>:</w:t>
      </w:r>
    </w:p>
    <w:p w14:paraId="5072F262" w14:textId="630649C0" w:rsidR="0056297D" w:rsidRDefault="0056297D" w:rsidP="0056297D">
      <w:r>
        <w:t xml:space="preserve">a) O clube que desejar inscrever atletas nessa condição de </w:t>
      </w:r>
      <w:r w:rsidRPr="00C163DA">
        <w:rPr>
          <w:b/>
          <w:u w:val="single"/>
        </w:rPr>
        <w:t>SEM RENOVAÇÃO</w:t>
      </w:r>
      <w:r w:rsidR="004F3961">
        <w:t xml:space="preserve"> </w:t>
      </w:r>
      <w:r>
        <w:t>deverá enviar a Federação uma relação com todos os nomes e as provas que serão inscritos até o prazo do dia 30/01/2023.</w:t>
      </w:r>
    </w:p>
    <w:p w14:paraId="64C98A38" w14:textId="77777777" w:rsidR="0056297D" w:rsidRDefault="0056297D" w:rsidP="0056297D">
      <w:r>
        <w:t xml:space="preserve">b) Para atletas com condição de </w:t>
      </w:r>
      <w:r w:rsidRPr="00AA5728">
        <w:rPr>
          <w:b/>
          <w:u w:val="single"/>
        </w:rPr>
        <w:t>ATIVO</w:t>
      </w:r>
      <w:r>
        <w:t>, o sistema de inscrição será o mesmo dos anos anteriores.</w:t>
      </w:r>
    </w:p>
    <w:p w14:paraId="71E08920" w14:textId="77777777" w:rsidR="004F3961" w:rsidRDefault="004F3961" w:rsidP="0056297D"/>
    <w:p w14:paraId="4DF9861D" w14:textId="2ED52B2A" w:rsidR="004F3961" w:rsidRDefault="009C3280" w:rsidP="0056297D">
      <w:hyperlink r:id="rId8" w:history="1">
        <w:r w:rsidR="004F3961" w:rsidRPr="00914B70">
          <w:rPr>
            <w:rStyle w:val="Hyperlink"/>
          </w:rPr>
          <w:t>https://fedams.com.br/evento/natacao/37039/torneio-ana-carolina-muniz</w:t>
        </w:r>
      </w:hyperlink>
    </w:p>
    <w:p w14:paraId="45832A6A" w14:textId="77777777" w:rsidR="0056297D" w:rsidRDefault="0056297D" w:rsidP="0056297D"/>
    <w:p w14:paraId="22C86069" w14:textId="77777777" w:rsidR="0056297D" w:rsidRDefault="0056297D" w:rsidP="0056297D">
      <w:proofErr w:type="gramStart"/>
      <w:r>
        <w:t>2</w:t>
      </w:r>
      <w:proofErr w:type="gramEnd"/>
      <w:r>
        <w:t>) Findo o prazo acima, o sistema será bloqueado para novas inscrições, o prazo de inscrição é até o dia 30/01/2023;</w:t>
      </w:r>
    </w:p>
    <w:p w14:paraId="53FEEDC9" w14:textId="77777777" w:rsidR="0056297D" w:rsidRDefault="0056297D" w:rsidP="0056297D"/>
    <w:p w14:paraId="7C275C5B" w14:textId="77777777" w:rsidR="0056297D" w:rsidRDefault="0056297D" w:rsidP="0056297D">
      <w:proofErr w:type="gramStart"/>
      <w:r>
        <w:t>3</w:t>
      </w:r>
      <w:proofErr w:type="gramEnd"/>
      <w:r>
        <w:t>) O pagamento até o dia 01/02/2023, de acordo com o valor constante do regimento de taxas vigente, não sendo recebidas inscrições fora dos prazos previstos, e realizados através dos dados bancários abaixo em nome da FEDAMS:</w:t>
      </w:r>
    </w:p>
    <w:p w14:paraId="75F52A95" w14:textId="77777777" w:rsidR="0056297D" w:rsidRDefault="0056297D" w:rsidP="0056297D"/>
    <w:p w14:paraId="0D0F0274" w14:textId="77777777" w:rsidR="0056297D" w:rsidRDefault="0056297D" w:rsidP="0056297D">
      <w:r>
        <w:t>Banco do Brasil</w:t>
      </w:r>
    </w:p>
    <w:p w14:paraId="13DDC521" w14:textId="77777777" w:rsidR="0056297D" w:rsidRDefault="0056297D" w:rsidP="0056297D">
      <w:r>
        <w:t>AG: 2916-5</w:t>
      </w:r>
    </w:p>
    <w:p w14:paraId="3DE0442D" w14:textId="77777777" w:rsidR="0056297D" w:rsidRDefault="0056297D" w:rsidP="0056297D">
      <w:r>
        <w:t>C/C: 29830-1</w:t>
      </w:r>
    </w:p>
    <w:p w14:paraId="5FA44D3C" w14:textId="77777777" w:rsidR="0056297D" w:rsidRDefault="0056297D" w:rsidP="0056297D"/>
    <w:p w14:paraId="3D33DD4D" w14:textId="65403F99" w:rsidR="0056297D" w:rsidRDefault="00F3244D" w:rsidP="0056297D">
      <w:r>
        <w:t>Chave PIX</w:t>
      </w:r>
      <w:r w:rsidR="0056297D">
        <w:t>:</w:t>
      </w:r>
    </w:p>
    <w:p w14:paraId="09BD9909" w14:textId="77777777" w:rsidR="0056297D" w:rsidRDefault="0056297D" w:rsidP="0056297D">
      <w:r>
        <w:t>CNPJ 15579238000190</w:t>
      </w:r>
    </w:p>
    <w:p w14:paraId="49A49B60" w14:textId="77777777" w:rsidR="0056297D" w:rsidRDefault="0056297D" w:rsidP="0056297D"/>
    <w:p w14:paraId="4AE9990D" w14:textId="77777777" w:rsidR="0056297D" w:rsidRDefault="0056297D" w:rsidP="0056297D">
      <w:proofErr w:type="gramStart"/>
      <w:r>
        <w:t>4</w:t>
      </w:r>
      <w:proofErr w:type="gramEnd"/>
      <w:r>
        <w:t>) Os cortes deverão ser feitos em até 72 (setenta e duas) horas antes do início do</w:t>
      </w:r>
    </w:p>
    <w:p w14:paraId="7EA16621" w14:textId="77777777" w:rsidR="0056297D" w:rsidRDefault="0056297D" w:rsidP="0056297D">
      <w:r>
        <w:lastRenderedPageBreak/>
        <w:t>Congresso de Abertura, impreterivelmente;</w:t>
      </w:r>
    </w:p>
    <w:p w14:paraId="596F8BEA" w14:textId="77777777" w:rsidR="0056297D" w:rsidRDefault="0056297D" w:rsidP="0056297D"/>
    <w:p w14:paraId="10D7FB19" w14:textId="77777777" w:rsidR="0056297D" w:rsidRDefault="0056297D" w:rsidP="0056297D">
      <w:proofErr w:type="gramStart"/>
      <w:r>
        <w:t>5</w:t>
      </w:r>
      <w:proofErr w:type="gramEnd"/>
      <w:r>
        <w:t xml:space="preserve">) A FEDAMS não entregará balizamentos, resultados, programação ou outros relatórios impressos antes e durante a competição . Que todos os relatórios pertinentes à competição serão publicados no site da FEDAMS; </w:t>
      </w:r>
    </w:p>
    <w:p w14:paraId="629DD7CF" w14:textId="77777777" w:rsidR="0056297D" w:rsidRDefault="0056297D" w:rsidP="0056297D"/>
    <w:p w14:paraId="48C8B257" w14:textId="77777777" w:rsidR="0056297D" w:rsidRDefault="0056297D" w:rsidP="0056297D">
      <w:r>
        <w:t>Programa de Provas encontra-se disponível na página do evento no site da FEDAMS;</w:t>
      </w:r>
    </w:p>
    <w:p w14:paraId="27577E87" w14:textId="77777777" w:rsidR="0056297D" w:rsidRDefault="0056297D" w:rsidP="0056297D"/>
    <w:p w14:paraId="566E9FA7" w14:textId="77777777" w:rsidR="0056297D" w:rsidRDefault="0056297D" w:rsidP="0056297D">
      <w:pPr>
        <w:spacing w:line="300" w:lineRule="atLeast"/>
        <w:ind w:right="-149"/>
        <w:jc w:val="center"/>
        <w:rPr>
          <w:rFonts w:cstheme="minorHAnsi"/>
        </w:rPr>
      </w:pPr>
      <w:r>
        <w:rPr>
          <w:rFonts w:cstheme="minorHAnsi"/>
        </w:rPr>
        <w:t>PROGRAMA DE PROVAS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272"/>
        <w:gridCol w:w="2272"/>
        <w:gridCol w:w="2272"/>
      </w:tblGrid>
      <w:tr w:rsidR="0056297D" w:rsidRPr="00074CF2" w14:paraId="3FF348D0" w14:textId="77777777" w:rsidTr="00045AC0">
        <w:trPr>
          <w:trHeight w:val="90"/>
        </w:trPr>
        <w:tc>
          <w:tcPr>
            <w:tcW w:w="9087" w:type="dxa"/>
            <w:gridSpan w:val="4"/>
            <w:vAlign w:val="center"/>
          </w:tcPr>
          <w:p w14:paraId="6CEFA0A8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1ª ETAPA</w:t>
            </w:r>
          </w:p>
        </w:tc>
      </w:tr>
      <w:tr w:rsidR="0056297D" w:rsidRPr="00074CF2" w14:paraId="2615EDDB" w14:textId="77777777" w:rsidTr="00045AC0">
        <w:trPr>
          <w:trHeight w:val="300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733D3019" w14:textId="77777777" w:rsidR="0056297D" w:rsidRPr="000D509F" w:rsidRDefault="0056297D" w:rsidP="00045AC0">
            <w:pPr>
              <w:jc w:val="center"/>
              <w:rPr>
                <w:rFonts w:cstheme="minorHAnsi"/>
                <w:b/>
              </w:rPr>
            </w:pPr>
            <w:r w:rsidRPr="000D509F">
              <w:rPr>
                <w:rFonts w:cstheme="minorHAnsi"/>
                <w:b/>
              </w:rPr>
              <w:t>Nº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  <w:vAlign w:val="center"/>
            <w:hideMark/>
          </w:tcPr>
          <w:p w14:paraId="0D6B1570" w14:textId="77777777" w:rsidR="0056297D" w:rsidRPr="00074CF2" w:rsidRDefault="0056297D" w:rsidP="00045AC0">
            <w:pPr>
              <w:jc w:val="center"/>
              <w:rPr>
                <w:rFonts w:cstheme="minorHAnsi"/>
                <w:b/>
              </w:rPr>
            </w:pPr>
            <w:r w:rsidRPr="00074CF2">
              <w:rPr>
                <w:rFonts w:cstheme="minorHAnsi"/>
                <w:b/>
              </w:rPr>
              <w:t>Prova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  <w:vAlign w:val="center"/>
            <w:hideMark/>
          </w:tcPr>
          <w:p w14:paraId="602221F5" w14:textId="77777777" w:rsidR="0056297D" w:rsidRPr="00074CF2" w:rsidRDefault="0056297D" w:rsidP="00045AC0">
            <w:pPr>
              <w:jc w:val="center"/>
              <w:rPr>
                <w:rFonts w:cstheme="minorHAnsi"/>
                <w:b/>
              </w:rPr>
            </w:pPr>
            <w:r w:rsidRPr="00074CF2">
              <w:rPr>
                <w:rFonts w:cstheme="minorHAnsi"/>
                <w:b/>
              </w:rPr>
              <w:t>Sexo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  <w:vAlign w:val="center"/>
            <w:hideMark/>
          </w:tcPr>
          <w:p w14:paraId="187D9DA8" w14:textId="77777777" w:rsidR="0056297D" w:rsidRPr="00074CF2" w:rsidRDefault="0056297D" w:rsidP="00045AC0">
            <w:pPr>
              <w:jc w:val="center"/>
              <w:rPr>
                <w:rFonts w:cstheme="minorHAnsi"/>
                <w:b/>
              </w:rPr>
            </w:pPr>
            <w:r w:rsidRPr="000D509F">
              <w:rPr>
                <w:rFonts w:cstheme="minorHAnsi"/>
                <w:b/>
              </w:rPr>
              <w:t>Categoria</w:t>
            </w:r>
          </w:p>
        </w:tc>
      </w:tr>
      <w:tr w:rsidR="0056297D" w:rsidRPr="00074CF2" w14:paraId="56A7C2EE" w14:textId="77777777" w:rsidTr="00045AC0">
        <w:trPr>
          <w:trHeight w:val="70"/>
        </w:trPr>
        <w:tc>
          <w:tcPr>
            <w:tcW w:w="2271" w:type="dxa"/>
            <w:vAlign w:val="center"/>
          </w:tcPr>
          <w:p w14:paraId="3252AA66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1ª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85FDB9B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50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7886E7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Feminino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ADC0B3C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54BCC0AF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7CEE0A66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2ª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311DCCC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100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504DC1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Masculino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C3E889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6247C0D9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6838EF96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3ª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B4C2A8D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200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40953FD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Feminino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4E7F8FC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10E86620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75BE34D9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4ª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CFE57E1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400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47E0DB4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Masculino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2E0B0B8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38D140D8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3EA2A6F4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5ª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EBA381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800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AEC3C90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Feminino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3DC6311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1E03BCE3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4EB164C0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6ª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6730221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1500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5256071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Masculino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5F1883A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05CB0FA7" w14:textId="77777777" w:rsidTr="00045AC0">
        <w:trPr>
          <w:trHeight w:val="70"/>
        </w:trPr>
        <w:tc>
          <w:tcPr>
            <w:tcW w:w="9087" w:type="dxa"/>
            <w:gridSpan w:val="4"/>
            <w:vAlign w:val="center"/>
          </w:tcPr>
          <w:p w14:paraId="10722390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2ª ETAPA</w:t>
            </w:r>
          </w:p>
        </w:tc>
      </w:tr>
      <w:tr w:rsidR="0056297D" w:rsidRPr="00074CF2" w14:paraId="6692FBF6" w14:textId="77777777" w:rsidTr="00045AC0">
        <w:trPr>
          <w:trHeight w:val="300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5A241FF4" w14:textId="77777777" w:rsidR="0056297D" w:rsidRPr="000D509F" w:rsidRDefault="0056297D" w:rsidP="00045AC0">
            <w:pPr>
              <w:jc w:val="center"/>
              <w:rPr>
                <w:rFonts w:cstheme="minorHAnsi"/>
                <w:b/>
              </w:rPr>
            </w:pPr>
            <w:r w:rsidRPr="000D509F">
              <w:rPr>
                <w:rFonts w:cstheme="minorHAnsi"/>
                <w:b/>
              </w:rPr>
              <w:t>Nº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  <w:vAlign w:val="center"/>
            <w:hideMark/>
          </w:tcPr>
          <w:p w14:paraId="36EACCE0" w14:textId="77777777" w:rsidR="0056297D" w:rsidRPr="00074CF2" w:rsidRDefault="0056297D" w:rsidP="00045AC0">
            <w:pPr>
              <w:jc w:val="center"/>
              <w:rPr>
                <w:rFonts w:cstheme="minorHAnsi"/>
                <w:b/>
              </w:rPr>
            </w:pPr>
            <w:r w:rsidRPr="00074CF2">
              <w:rPr>
                <w:rFonts w:cstheme="minorHAnsi"/>
                <w:b/>
              </w:rPr>
              <w:t>Prova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  <w:vAlign w:val="center"/>
            <w:hideMark/>
          </w:tcPr>
          <w:p w14:paraId="68C2832A" w14:textId="77777777" w:rsidR="0056297D" w:rsidRPr="00074CF2" w:rsidRDefault="0056297D" w:rsidP="00045AC0">
            <w:pPr>
              <w:jc w:val="center"/>
              <w:rPr>
                <w:rFonts w:cstheme="minorHAnsi"/>
                <w:b/>
              </w:rPr>
            </w:pPr>
            <w:r w:rsidRPr="00074CF2">
              <w:rPr>
                <w:rFonts w:cstheme="minorHAnsi"/>
                <w:b/>
              </w:rPr>
              <w:t>Sexo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  <w:vAlign w:val="center"/>
            <w:hideMark/>
          </w:tcPr>
          <w:p w14:paraId="092EE1A4" w14:textId="77777777" w:rsidR="0056297D" w:rsidRPr="00074CF2" w:rsidRDefault="0056297D" w:rsidP="00045AC0">
            <w:pPr>
              <w:jc w:val="center"/>
              <w:rPr>
                <w:rFonts w:cstheme="minorHAnsi"/>
                <w:b/>
              </w:rPr>
            </w:pPr>
            <w:r w:rsidRPr="000D509F">
              <w:rPr>
                <w:rFonts w:cstheme="minorHAnsi"/>
                <w:b/>
              </w:rPr>
              <w:t>Categoria</w:t>
            </w:r>
          </w:p>
        </w:tc>
      </w:tr>
      <w:tr w:rsidR="0056297D" w:rsidRPr="00074CF2" w14:paraId="0ED0C413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2FD8ECBA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7ª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FFE65AD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50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D8F69F9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Masculino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1E16447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5C6FB1EA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79FEBCEE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8ª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CA2E0DC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100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F992F10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Feminino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2AF5C2B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36281E2C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4409451C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9ª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AD1A9D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200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5E2D1E7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Masculino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9B4EBA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44D2D1C8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3C1A4757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10ª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72FA7C6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400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A444898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Feminino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8A1DE1E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798DC61C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66C6B7ED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11ª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08AE9DE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800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C3AE3A2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Masculino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A3B8C9B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  <w:tr w:rsidR="0056297D" w:rsidRPr="00074CF2" w14:paraId="5D26E1DF" w14:textId="77777777" w:rsidTr="00045AC0">
        <w:trPr>
          <w:trHeight w:val="300"/>
        </w:trPr>
        <w:tc>
          <w:tcPr>
            <w:tcW w:w="2271" w:type="dxa"/>
            <w:vAlign w:val="center"/>
          </w:tcPr>
          <w:p w14:paraId="4EF61C07" w14:textId="77777777" w:rsidR="0056297D" w:rsidRPr="000D509F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12ª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29E1C1F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1500 Livre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6A9BA77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74CF2">
              <w:rPr>
                <w:rFonts w:cstheme="minorHAnsi"/>
              </w:rPr>
              <w:t>Feminino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8631B9C" w14:textId="77777777" w:rsidR="0056297D" w:rsidRPr="00074CF2" w:rsidRDefault="0056297D" w:rsidP="00045AC0">
            <w:pPr>
              <w:jc w:val="center"/>
              <w:rPr>
                <w:rFonts w:cstheme="minorHAnsi"/>
              </w:rPr>
            </w:pPr>
            <w:r w:rsidRPr="000D509F">
              <w:rPr>
                <w:rFonts w:cstheme="minorHAnsi"/>
              </w:rPr>
              <w:t>Absoluto</w:t>
            </w:r>
          </w:p>
        </w:tc>
      </w:tr>
    </w:tbl>
    <w:p w14:paraId="37B41CAD" w14:textId="77777777" w:rsidR="0056297D" w:rsidRDefault="0056297D" w:rsidP="0056297D"/>
    <w:p w14:paraId="13BCEB92" w14:textId="77777777" w:rsidR="0056297D" w:rsidRDefault="0056297D" w:rsidP="0056297D">
      <w:r>
        <w:t>Solicitamos seja o presente Boletim amplamente divulgado entre os seus clubes filiados.</w:t>
      </w:r>
      <w:r>
        <w:cr/>
      </w:r>
    </w:p>
    <w:p w14:paraId="33E5F8DD" w14:textId="47326CD6" w:rsidR="00074CF2" w:rsidRDefault="0056297D" w:rsidP="0056297D">
      <w:r>
        <w:t>Atenciosamente,</w:t>
      </w:r>
    </w:p>
    <w:p w14:paraId="74861A04" w14:textId="3F5CEE2D" w:rsidR="0056297D" w:rsidRDefault="0056297D" w:rsidP="0056297D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48F531D" wp14:editId="775D8909">
            <wp:simplePos x="0" y="0"/>
            <wp:positionH relativeFrom="column">
              <wp:posOffset>3129915</wp:posOffset>
            </wp:positionH>
            <wp:positionV relativeFrom="paragraph">
              <wp:posOffset>86360</wp:posOffset>
            </wp:positionV>
            <wp:extent cx="101917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398" y="20736"/>
                <wp:lineTo x="21398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EA2A9" w14:textId="7643B993" w:rsidR="0056297D" w:rsidRDefault="0056297D" w:rsidP="0056297D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4ABFEB3" wp14:editId="077A7E68">
            <wp:simplePos x="0" y="0"/>
            <wp:positionH relativeFrom="column">
              <wp:posOffset>427355</wp:posOffset>
            </wp:positionH>
            <wp:positionV relativeFrom="paragraph">
              <wp:posOffset>99695</wp:posOffset>
            </wp:positionV>
            <wp:extent cx="1782445" cy="279400"/>
            <wp:effectExtent l="0" t="0" r="8255" b="6350"/>
            <wp:wrapThrough wrapText="bothSides">
              <wp:wrapPolygon edited="0">
                <wp:start x="5540" y="1473"/>
                <wp:lineTo x="1616" y="4418"/>
                <wp:lineTo x="231" y="8836"/>
                <wp:lineTo x="231" y="20618"/>
                <wp:lineTo x="1385" y="20618"/>
                <wp:lineTo x="21238" y="17673"/>
                <wp:lineTo x="21469" y="4418"/>
                <wp:lineTo x="14313" y="1473"/>
                <wp:lineTo x="5540" y="1473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3-01-20_at_09.10.32-removebg-preview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t="44618" r="21203" b="13775"/>
                    <a:stretch/>
                  </pic:blipFill>
                  <pic:spPr bwMode="auto">
                    <a:xfrm>
                      <a:off x="0" y="0"/>
                      <a:ext cx="1782445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F75A" w14:textId="4863FFE6" w:rsidR="0056297D" w:rsidRDefault="0056297D" w:rsidP="0056297D"/>
    <w:p w14:paraId="57A10835" w14:textId="2D967FAC" w:rsidR="0056297D" w:rsidRDefault="0056297D" w:rsidP="0056297D">
      <w:pPr>
        <w:ind w:firstLine="708"/>
      </w:pPr>
      <w:r>
        <w:t>Ana Grace Cesar Gomes</w:t>
      </w:r>
      <w:r>
        <w:tab/>
      </w:r>
      <w:r>
        <w:tab/>
      </w:r>
      <w:r>
        <w:tab/>
        <w:t>Jefferson Borges</w:t>
      </w:r>
    </w:p>
    <w:p w14:paraId="3BEF3B4E" w14:textId="2074A3DB" w:rsidR="0056297D" w:rsidRPr="0056297D" w:rsidRDefault="0056297D" w:rsidP="0056297D">
      <w:pPr>
        <w:ind w:firstLine="708"/>
      </w:pPr>
      <w:r>
        <w:t>Presidente</w:t>
      </w:r>
      <w:r>
        <w:tab/>
      </w:r>
      <w:r>
        <w:tab/>
      </w:r>
      <w:r>
        <w:tab/>
      </w:r>
      <w:r>
        <w:tab/>
      </w:r>
      <w:r>
        <w:tab/>
        <w:t>Diretor Técnico</w:t>
      </w:r>
    </w:p>
    <w:sectPr w:rsidR="0056297D" w:rsidRPr="0056297D" w:rsidSect="004A473B">
      <w:headerReference w:type="default" r:id="rId11"/>
      <w:footerReference w:type="default" r:id="rId12"/>
      <w:pgSz w:w="11900" w:h="16840"/>
      <w:pgMar w:top="993" w:right="1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B0B16" w14:textId="77777777" w:rsidR="009C3280" w:rsidRDefault="009C3280" w:rsidP="004F1057">
      <w:r>
        <w:separator/>
      </w:r>
    </w:p>
  </w:endnote>
  <w:endnote w:type="continuationSeparator" w:id="0">
    <w:p w14:paraId="10FA77E9" w14:textId="77777777" w:rsidR="009C3280" w:rsidRDefault="009C3280" w:rsidP="004F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1ADF" w14:textId="77777777" w:rsidR="00A61A9F" w:rsidRDefault="00A61A9F" w:rsidP="00A61A9F">
    <w:pPr>
      <w:jc w:val="center"/>
    </w:pPr>
  </w:p>
  <w:p w14:paraId="2A386B90" w14:textId="77777777" w:rsidR="00A61A9F" w:rsidRPr="00A61A9F" w:rsidRDefault="00A61A9F" w:rsidP="00A61A9F">
    <w:pPr>
      <w:jc w:val="center"/>
      <w:rPr>
        <w:sz w:val="20"/>
        <w:szCs w:val="20"/>
      </w:rPr>
    </w:pPr>
    <w:r w:rsidRPr="00A61A9F">
      <w:rPr>
        <w:sz w:val="20"/>
        <w:szCs w:val="20"/>
      </w:rPr>
      <w:t>Federação de Desportos Aquáticos de Mato Grosso do Sul</w:t>
    </w:r>
  </w:p>
  <w:p w14:paraId="51833C38" w14:textId="6F24AAE7" w:rsidR="00A61A9F" w:rsidRPr="00A61A9F" w:rsidRDefault="00A61A9F" w:rsidP="00A61A9F">
    <w:pPr>
      <w:jc w:val="center"/>
      <w:rPr>
        <w:sz w:val="20"/>
        <w:szCs w:val="20"/>
      </w:rPr>
    </w:pPr>
    <w:r>
      <w:rPr>
        <w:sz w:val="20"/>
        <w:szCs w:val="20"/>
      </w:rPr>
      <w:t>Rua Sete d</w:t>
    </w:r>
    <w:r w:rsidRPr="00A61A9F">
      <w:rPr>
        <w:sz w:val="20"/>
        <w:szCs w:val="20"/>
      </w:rPr>
      <w:t xml:space="preserve">e </w:t>
    </w:r>
    <w:proofErr w:type="gramStart"/>
    <w:r w:rsidRPr="00A61A9F">
      <w:rPr>
        <w:sz w:val="20"/>
        <w:szCs w:val="20"/>
      </w:rPr>
      <w:t>Setembro ,</w:t>
    </w:r>
    <w:proofErr w:type="gramEnd"/>
    <w:r w:rsidRPr="00A61A9F">
      <w:rPr>
        <w:sz w:val="20"/>
        <w:szCs w:val="20"/>
      </w:rPr>
      <w:t xml:space="preserve"> Nº 255, Centro</w:t>
    </w:r>
  </w:p>
  <w:p w14:paraId="32AA0012" w14:textId="77777777" w:rsidR="00A61A9F" w:rsidRPr="00A61A9F" w:rsidRDefault="00A61A9F" w:rsidP="00A61A9F">
    <w:pPr>
      <w:jc w:val="center"/>
      <w:rPr>
        <w:sz w:val="20"/>
        <w:szCs w:val="20"/>
      </w:rPr>
    </w:pPr>
    <w:r w:rsidRPr="00A61A9F">
      <w:rPr>
        <w:sz w:val="20"/>
        <w:szCs w:val="20"/>
      </w:rPr>
      <w:t>Campo Grande / MS</w:t>
    </w:r>
  </w:p>
  <w:p w14:paraId="3B0FDE88" w14:textId="03CA678A" w:rsidR="00A61A9F" w:rsidRPr="00A61A9F" w:rsidRDefault="00A61A9F" w:rsidP="00A61A9F">
    <w:pPr>
      <w:jc w:val="center"/>
      <w:rPr>
        <w:sz w:val="20"/>
        <w:szCs w:val="20"/>
      </w:rPr>
    </w:pPr>
    <w:r w:rsidRPr="00A61A9F">
      <w:rPr>
        <w:sz w:val="20"/>
        <w:szCs w:val="20"/>
      </w:rPr>
      <w:t>CEP: 79002-121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13CE2" w14:textId="77777777" w:rsidR="009C3280" w:rsidRDefault="009C3280" w:rsidP="004F1057">
      <w:r>
        <w:separator/>
      </w:r>
    </w:p>
  </w:footnote>
  <w:footnote w:type="continuationSeparator" w:id="0">
    <w:p w14:paraId="2681CCA2" w14:textId="77777777" w:rsidR="009C3280" w:rsidRDefault="009C3280" w:rsidP="004F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2266" w14:textId="5017004E" w:rsidR="00A61A9F" w:rsidRDefault="00A61A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6C2228" wp14:editId="7F754932">
          <wp:simplePos x="0" y="0"/>
          <wp:positionH relativeFrom="column">
            <wp:posOffset>2446020</wp:posOffset>
          </wp:positionH>
          <wp:positionV relativeFrom="paragraph">
            <wp:posOffset>-198120</wp:posOffset>
          </wp:positionV>
          <wp:extent cx="477520" cy="477520"/>
          <wp:effectExtent l="0" t="0" r="0" b="0"/>
          <wp:wrapThrough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hrough>
          <wp:docPr id="1" name="Imagem 1" descr="Arquivos MATO GROSSO DO SUL - Best Swimm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 MATO GROSSO DO SUL - Best Swimm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A9F">
      <w:rPr>
        <w:sz w:val="20"/>
        <w:szCs w:val="20"/>
      </w:rPr>
      <w:t xml:space="preserve"> </w:t>
    </w:r>
    <w:r w:rsidR="00381621">
      <w:rPr>
        <w:sz w:val="20"/>
        <w:szCs w:val="20"/>
      </w:rPr>
      <w:tab/>
    </w:r>
  </w:p>
  <w:p w14:paraId="6FC7B413" w14:textId="77777777" w:rsidR="00A61A9F" w:rsidRDefault="00A61A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EE6"/>
    <w:multiLevelType w:val="hybridMultilevel"/>
    <w:tmpl w:val="2FDEA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DBA"/>
    <w:multiLevelType w:val="hybridMultilevel"/>
    <w:tmpl w:val="8B3CFF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2D04617"/>
    <w:multiLevelType w:val="multilevel"/>
    <w:tmpl w:val="2D9A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E5D6B"/>
    <w:multiLevelType w:val="hybridMultilevel"/>
    <w:tmpl w:val="2AE6084A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>
    <w:nsid w:val="3DFC2057"/>
    <w:multiLevelType w:val="multilevel"/>
    <w:tmpl w:val="E476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7856FF"/>
    <w:multiLevelType w:val="hybridMultilevel"/>
    <w:tmpl w:val="8E027A94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>
    <w:nsid w:val="61653845"/>
    <w:multiLevelType w:val="hybridMultilevel"/>
    <w:tmpl w:val="CBE832D6"/>
    <w:lvl w:ilvl="0" w:tplc="B9CE86FC">
      <w:start w:val="1"/>
      <w:numFmt w:val="lowerLetter"/>
      <w:lvlText w:val="%1)"/>
      <w:lvlJc w:val="left"/>
      <w:pPr>
        <w:ind w:left="218" w:hanging="17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0EF63B9A">
      <w:numFmt w:val="bullet"/>
      <w:lvlText w:val="•"/>
      <w:lvlJc w:val="left"/>
      <w:pPr>
        <w:ind w:left="1208" w:hanging="178"/>
      </w:pPr>
      <w:rPr>
        <w:rFonts w:hint="default"/>
        <w:lang w:val="pt-PT" w:eastAsia="en-US" w:bidi="ar-SA"/>
      </w:rPr>
    </w:lvl>
    <w:lvl w:ilvl="2" w:tplc="EA5C5566">
      <w:numFmt w:val="bullet"/>
      <w:lvlText w:val="•"/>
      <w:lvlJc w:val="left"/>
      <w:pPr>
        <w:ind w:left="2197" w:hanging="178"/>
      </w:pPr>
      <w:rPr>
        <w:rFonts w:hint="default"/>
        <w:lang w:val="pt-PT" w:eastAsia="en-US" w:bidi="ar-SA"/>
      </w:rPr>
    </w:lvl>
    <w:lvl w:ilvl="3" w:tplc="AC6060BC">
      <w:numFmt w:val="bullet"/>
      <w:lvlText w:val="•"/>
      <w:lvlJc w:val="left"/>
      <w:pPr>
        <w:ind w:left="3185" w:hanging="178"/>
      </w:pPr>
      <w:rPr>
        <w:rFonts w:hint="default"/>
        <w:lang w:val="pt-PT" w:eastAsia="en-US" w:bidi="ar-SA"/>
      </w:rPr>
    </w:lvl>
    <w:lvl w:ilvl="4" w:tplc="704C819C">
      <w:numFmt w:val="bullet"/>
      <w:lvlText w:val="•"/>
      <w:lvlJc w:val="left"/>
      <w:pPr>
        <w:ind w:left="4174" w:hanging="178"/>
      </w:pPr>
      <w:rPr>
        <w:rFonts w:hint="default"/>
        <w:lang w:val="pt-PT" w:eastAsia="en-US" w:bidi="ar-SA"/>
      </w:rPr>
    </w:lvl>
    <w:lvl w:ilvl="5" w:tplc="DDDAA56C">
      <w:numFmt w:val="bullet"/>
      <w:lvlText w:val="•"/>
      <w:lvlJc w:val="left"/>
      <w:pPr>
        <w:ind w:left="5163" w:hanging="178"/>
      </w:pPr>
      <w:rPr>
        <w:rFonts w:hint="default"/>
        <w:lang w:val="pt-PT" w:eastAsia="en-US" w:bidi="ar-SA"/>
      </w:rPr>
    </w:lvl>
    <w:lvl w:ilvl="6" w:tplc="B86CA492">
      <w:numFmt w:val="bullet"/>
      <w:lvlText w:val="•"/>
      <w:lvlJc w:val="left"/>
      <w:pPr>
        <w:ind w:left="6151" w:hanging="178"/>
      </w:pPr>
      <w:rPr>
        <w:rFonts w:hint="default"/>
        <w:lang w:val="pt-PT" w:eastAsia="en-US" w:bidi="ar-SA"/>
      </w:rPr>
    </w:lvl>
    <w:lvl w:ilvl="7" w:tplc="F1A87E02">
      <w:numFmt w:val="bullet"/>
      <w:lvlText w:val="•"/>
      <w:lvlJc w:val="left"/>
      <w:pPr>
        <w:ind w:left="7140" w:hanging="178"/>
      </w:pPr>
      <w:rPr>
        <w:rFonts w:hint="default"/>
        <w:lang w:val="pt-PT" w:eastAsia="en-US" w:bidi="ar-SA"/>
      </w:rPr>
    </w:lvl>
    <w:lvl w:ilvl="8" w:tplc="89144498">
      <w:numFmt w:val="bullet"/>
      <w:lvlText w:val="•"/>
      <w:lvlJc w:val="left"/>
      <w:pPr>
        <w:ind w:left="8129" w:hanging="178"/>
      </w:pPr>
      <w:rPr>
        <w:rFonts w:hint="default"/>
        <w:lang w:val="pt-PT" w:eastAsia="en-US" w:bidi="ar-SA"/>
      </w:rPr>
    </w:lvl>
  </w:abstractNum>
  <w:abstractNum w:abstractNumId="7">
    <w:nsid w:val="61E14206"/>
    <w:multiLevelType w:val="hybridMultilevel"/>
    <w:tmpl w:val="52167298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>
    <w:nsid w:val="650C417F"/>
    <w:multiLevelType w:val="hybridMultilevel"/>
    <w:tmpl w:val="0BF2BD20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>
    <w:nsid w:val="735C6EBB"/>
    <w:multiLevelType w:val="hybridMultilevel"/>
    <w:tmpl w:val="90243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8"/>
    <w:rsid w:val="00006ACF"/>
    <w:rsid w:val="00035752"/>
    <w:rsid w:val="0005516C"/>
    <w:rsid w:val="00060417"/>
    <w:rsid w:val="00074CF2"/>
    <w:rsid w:val="00081F23"/>
    <w:rsid w:val="000D509F"/>
    <w:rsid w:val="000E051B"/>
    <w:rsid w:val="000E396F"/>
    <w:rsid w:val="000F1D5A"/>
    <w:rsid w:val="0010141A"/>
    <w:rsid w:val="00106400"/>
    <w:rsid w:val="0011014B"/>
    <w:rsid w:val="00131FB6"/>
    <w:rsid w:val="00160B06"/>
    <w:rsid w:val="00161B59"/>
    <w:rsid w:val="001757FF"/>
    <w:rsid w:val="00175FDA"/>
    <w:rsid w:val="001A7C60"/>
    <w:rsid w:val="001B0FAC"/>
    <w:rsid w:val="001B519C"/>
    <w:rsid w:val="001C0E63"/>
    <w:rsid w:val="001C3597"/>
    <w:rsid w:val="001C3C90"/>
    <w:rsid w:val="001C58C0"/>
    <w:rsid w:val="001C7CB1"/>
    <w:rsid w:val="001E0B9A"/>
    <w:rsid w:val="0020129D"/>
    <w:rsid w:val="00201E1C"/>
    <w:rsid w:val="00206140"/>
    <w:rsid w:val="00207F60"/>
    <w:rsid w:val="002252F7"/>
    <w:rsid w:val="00225842"/>
    <w:rsid w:val="00226EB6"/>
    <w:rsid w:val="00246F99"/>
    <w:rsid w:val="00265027"/>
    <w:rsid w:val="00273030"/>
    <w:rsid w:val="002753C7"/>
    <w:rsid w:val="00275D1C"/>
    <w:rsid w:val="002A2115"/>
    <w:rsid w:val="002A5A76"/>
    <w:rsid w:val="002A6B31"/>
    <w:rsid w:val="002C07A3"/>
    <w:rsid w:val="002D1453"/>
    <w:rsid w:val="002E4042"/>
    <w:rsid w:val="002E7F31"/>
    <w:rsid w:val="0030200C"/>
    <w:rsid w:val="00324B92"/>
    <w:rsid w:val="0035110A"/>
    <w:rsid w:val="00362BA0"/>
    <w:rsid w:val="00381621"/>
    <w:rsid w:val="00381707"/>
    <w:rsid w:val="00387C14"/>
    <w:rsid w:val="003C0F64"/>
    <w:rsid w:val="003D0487"/>
    <w:rsid w:val="003D5934"/>
    <w:rsid w:val="003E10FA"/>
    <w:rsid w:val="003E2448"/>
    <w:rsid w:val="003F1D90"/>
    <w:rsid w:val="00400A04"/>
    <w:rsid w:val="00433E84"/>
    <w:rsid w:val="00434819"/>
    <w:rsid w:val="0043767B"/>
    <w:rsid w:val="00461602"/>
    <w:rsid w:val="0046333E"/>
    <w:rsid w:val="00495007"/>
    <w:rsid w:val="004A473B"/>
    <w:rsid w:val="004C5C99"/>
    <w:rsid w:val="004E2A44"/>
    <w:rsid w:val="004F0427"/>
    <w:rsid w:val="004F0EB0"/>
    <w:rsid w:val="004F1057"/>
    <w:rsid w:val="004F1A34"/>
    <w:rsid w:val="004F3961"/>
    <w:rsid w:val="00501040"/>
    <w:rsid w:val="00530627"/>
    <w:rsid w:val="00533734"/>
    <w:rsid w:val="0056297D"/>
    <w:rsid w:val="00572856"/>
    <w:rsid w:val="0058360A"/>
    <w:rsid w:val="00591E45"/>
    <w:rsid w:val="005B00AD"/>
    <w:rsid w:val="005C27BA"/>
    <w:rsid w:val="005C4189"/>
    <w:rsid w:val="005E3332"/>
    <w:rsid w:val="005F429C"/>
    <w:rsid w:val="006749A8"/>
    <w:rsid w:val="00677300"/>
    <w:rsid w:val="006A211C"/>
    <w:rsid w:val="006B1E82"/>
    <w:rsid w:val="006B5F4F"/>
    <w:rsid w:val="006B66F2"/>
    <w:rsid w:val="006C30C7"/>
    <w:rsid w:val="006E2D4D"/>
    <w:rsid w:val="006E5B7E"/>
    <w:rsid w:val="00701627"/>
    <w:rsid w:val="007259F1"/>
    <w:rsid w:val="00732BEC"/>
    <w:rsid w:val="00736B1F"/>
    <w:rsid w:val="00740670"/>
    <w:rsid w:val="007515B4"/>
    <w:rsid w:val="00751CDE"/>
    <w:rsid w:val="007562D8"/>
    <w:rsid w:val="00766E50"/>
    <w:rsid w:val="00777DFF"/>
    <w:rsid w:val="007A5E2E"/>
    <w:rsid w:val="007B53F2"/>
    <w:rsid w:val="007C466A"/>
    <w:rsid w:val="00801160"/>
    <w:rsid w:val="008065CE"/>
    <w:rsid w:val="008136BE"/>
    <w:rsid w:val="00825812"/>
    <w:rsid w:val="008260B3"/>
    <w:rsid w:val="00840899"/>
    <w:rsid w:val="00842EA7"/>
    <w:rsid w:val="00850B78"/>
    <w:rsid w:val="008639D6"/>
    <w:rsid w:val="00864862"/>
    <w:rsid w:val="00864B09"/>
    <w:rsid w:val="0086747C"/>
    <w:rsid w:val="00871B52"/>
    <w:rsid w:val="0087248D"/>
    <w:rsid w:val="008732CD"/>
    <w:rsid w:val="00874A4C"/>
    <w:rsid w:val="0089018C"/>
    <w:rsid w:val="008A3EB9"/>
    <w:rsid w:val="008B17E8"/>
    <w:rsid w:val="008C0FCF"/>
    <w:rsid w:val="008E4607"/>
    <w:rsid w:val="008F1158"/>
    <w:rsid w:val="008F4FE5"/>
    <w:rsid w:val="0091627B"/>
    <w:rsid w:val="00916645"/>
    <w:rsid w:val="0092151F"/>
    <w:rsid w:val="00922C96"/>
    <w:rsid w:val="00963266"/>
    <w:rsid w:val="009664F7"/>
    <w:rsid w:val="00971C72"/>
    <w:rsid w:val="0097432C"/>
    <w:rsid w:val="00992D33"/>
    <w:rsid w:val="00995258"/>
    <w:rsid w:val="009C3280"/>
    <w:rsid w:val="009E50A2"/>
    <w:rsid w:val="00A07821"/>
    <w:rsid w:val="00A35FDC"/>
    <w:rsid w:val="00A53DA3"/>
    <w:rsid w:val="00A61A9F"/>
    <w:rsid w:val="00A661AA"/>
    <w:rsid w:val="00A806FF"/>
    <w:rsid w:val="00A83216"/>
    <w:rsid w:val="00A874E8"/>
    <w:rsid w:val="00AB2C25"/>
    <w:rsid w:val="00AC22B9"/>
    <w:rsid w:val="00B00D2D"/>
    <w:rsid w:val="00B014FA"/>
    <w:rsid w:val="00B074D4"/>
    <w:rsid w:val="00B4796B"/>
    <w:rsid w:val="00B5453A"/>
    <w:rsid w:val="00B8253D"/>
    <w:rsid w:val="00B96371"/>
    <w:rsid w:val="00BA1F01"/>
    <w:rsid w:val="00BC3DFF"/>
    <w:rsid w:val="00BC7A1F"/>
    <w:rsid w:val="00BF1D00"/>
    <w:rsid w:val="00BF66D7"/>
    <w:rsid w:val="00C10B55"/>
    <w:rsid w:val="00C132B5"/>
    <w:rsid w:val="00C15BA4"/>
    <w:rsid w:val="00C233ED"/>
    <w:rsid w:val="00C3123B"/>
    <w:rsid w:val="00C52C96"/>
    <w:rsid w:val="00C54391"/>
    <w:rsid w:val="00C62CDC"/>
    <w:rsid w:val="00C639AC"/>
    <w:rsid w:val="00C85CCE"/>
    <w:rsid w:val="00C864BB"/>
    <w:rsid w:val="00CA5A0B"/>
    <w:rsid w:val="00CA7177"/>
    <w:rsid w:val="00CC3BAF"/>
    <w:rsid w:val="00CD5033"/>
    <w:rsid w:val="00CF3AB6"/>
    <w:rsid w:val="00D000FB"/>
    <w:rsid w:val="00D40315"/>
    <w:rsid w:val="00D507FD"/>
    <w:rsid w:val="00D81804"/>
    <w:rsid w:val="00D90170"/>
    <w:rsid w:val="00DB304C"/>
    <w:rsid w:val="00DB703F"/>
    <w:rsid w:val="00DC2AEF"/>
    <w:rsid w:val="00DE51CF"/>
    <w:rsid w:val="00DF5587"/>
    <w:rsid w:val="00E27B0F"/>
    <w:rsid w:val="00E3671C"/>
    <w:rsid w:val="00E4193A"/>
    <w:rsid w:val="00E42C25"/>
    <w:rsid w:val="00E511C6"/>
    <w:rsid w:val="00E539A3"/>
    <w:rsid w:val="00E54D6C"/>
    <w:rsid w:val="00E65F44"/>
    <w:rsid w:val="00E72313"/>
    <w:rsid w:val="00E73132"/>
    <w:rsid w:val="00E76B02"/>
    <w:rsid w:val="00E8197D"/>
    <w:rsid w:val="00EB186F"/>
    <w:rsid w:val="00EB7383"/>
    <w:rsid w:val="00EB743D"/>
    <w:rsid w:val="00EE5099"/>
    <w:rsid w:val="00EF29A6"/>
    <w:rsid w:val="00EF593A"/>
    <w:rsid w:val="00F066CF"/>
    <w:rsid w:val="00F202C9"/>
    <w:rsid w:val="00F3244D"/>
    <w:rsid w:val="00F347FD"/>
    <w:rsid w:val="00F35DDB"/>
    <w:rsid w:val="00F42EB3"/>
    <w:rsid w:val="00F93329"/>
    <w:rsid w:val="00F93A51"/>
    <w:rsid w:val="00F96380"/>
    <w:rsid w:val="00F96473"/>
    <w:rsid w:val="00F975BF"/>
    <w:rsid w:val="00FD5C20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99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639AC"/>
    <w:pPr>
      <w:widowControl w:val="0"/>
      <w:autoSpaceDE w:val="0"/>
      <w:autoSpaceDN w:val="0"/>
      <w:spacing w:before="18"/>
      <w:ind w:left="108"/>
      <w:outlineLvl w:val="0"/>
    </w:pPr>
    <w:rPr>
      <w:rFonts w:ascii="Calibri" w:eastAsia="Calibri" w:hAnsi="Calibri" w:cs="Calibri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5033"/>
    <w:rPr>
      <w:sz w:val="22"/>
      <w:szCs w:val="22"/>
    </w:rPr>
  </w:style>
  <w:style w:type="paragraph" w:styleId="PargrafodaLista">
    <w:name w:val="List Paragraph"/>
    <w:basedOn w:val="Normal"/>
    <w:uiPriority w:val="1"/>
    <w:qFormat/>
    <w:rsid w:val="00CD50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5033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F10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057"/>
  </w:style>
  <w:style w:type="paragraph" w:styleId="Rodap">
    <w:name w:val="footer"/>
    <w:basedOn w:val="Normal"/>
    <w:link w:val="RodapChar"/>
    <w:uiPriority w:val="99"/>
    <w:unhideWhenUsed/>
    <w:rsid w:val="004F10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057"/>
  </w:style>
  <w:style w:type="character" w:styleId="Hyperlink">
    <w:name w:val="Hyperlink"/>
    <w:basedOn w:val="Fontepargpadro"/>
    <w:uiPriority w:val="99"/>
    <w:unhideWhenUsed/>
    <w:rsid w:val="0050104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104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511C6"/>
  </w:style>
  <w:style w:type="character" w:styleId="Forte">
    <w:name w:val="Strong"/>
    <w:basedOn w:val="Fontepargpadro"/>
    <w:uiPriority w:val="22"/>
    <w:qFormat/>
    <w:rsid w:val="00766E50"/>
    <w:rPr>
      <w:b/>
      <w:bCs/>
    </w:rPr>
  </w:style>
  <w:style w:type="table" w:styleId="Tabelacomgrade">
    <w:name w:val="Table Grid"/>
    <w:basedOn w:val="Tabelanormal"/>
    <w:uiPriority w:val="59"/>
    <w:rsid w:val="00766E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766E50"/>
    <w:pPr>
      <w:widowControl w:val="0"/>
      <w:autoSpaceDE w:val="0"/>
      <w:autoSpaceDN w:val="0"/>
    </w:pPr>
    <w:rPr>
      <w:rFonts w:ascii="Georgia" w:eastAsia="Georgia" w:hAnsi="Georgia" w:cs="Georgia"/>
      <w:noProof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66E50"/>
    <w:rPr>
      <w:rFonts w:ascii="Georgia" w:eastAsia="Georgia" w:hAnsi="Georgia" w:cs="Georgia"/>
      <w:noProof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C639AC"/>
    <w:rPr>
      <w:rFonts w:ascii="Calibri" w:eastAsia="Calibri" w:hAnsi="Calibri" w:cs="Calibri"/>
      <w:b/>
      <w:bCs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C639A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C639AC"/>
    <w:pPr>
      <w:widowControl w:val="0"/>
      <w:autoSpaceDE w:val="0"/>
      <w:autoSpaceDN w:val="0"/>
      <w:spacing w:before="100"/>
      <w:ind w:left="629" w:right="795"/>
      <w:jc w:val="center"/>
    </w:pPr>
    <w:rPr>
      <w:rFonts w:ascii="Trebuchet MS" w:eastAsia="Trebuchet MS" w:hAnsi="Trebuchet MS" w:cs="Trebuchet MS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C639AC"/>
    <w:rPr>
      <w:rFonts w:ascii="Trebuchet MS" w:eastAsia="Trebuchet MS" w:hAnsi="Trebuchet MS" w:cs="Trebuchet MS"/>
      <w:b/>
      <w:bCs/>
      <w:sz w:val="30"/>
      <w:szCs w:val="30"/>
      <w:lang w:val="pt-PT"/>
    </w:rPr>
  </w:style>
  <w:style w:type="paragraph" w:customStyle="1" w:styleId="TableParagraph">
    <w:name w:val="Table Paragraph"/>
    <w:basedOn w:val="Normal"/>
    <w:uiPriority w:val="1"/>
    <w:qFormat/>
    <w:rsid w:val="00C639A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639AC"/>
    <w:pPr>
      <w:widowControl w:val="0"/>
      <w:autoSpaceDE w:val="0"/>
      <w:autoSpaceDN w:val="0"/>
      <w:spacing w:before="18"/>
      <w:ind w:left="108"/>
      <w:outlineLvl w:val="0"/>
    </w:pPr>
    <w:rPr>
      <w:rFonts w:ascii="Calibri" w:eastAsia="Calibri" w:hAnsi="Calibri" w:cs="Calibri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5033"/>
    <w:rPr>
      <w:sz w:val="22"/>
      <w:szCs w:val="22"/>
    </w:rPr>
  </w:style>
  <w:style w:type="paragraph" w:styleId="PargrafodaLista">
    <w:name w:val="List Paragraph"/>
    <w:basedOn w:val="Normal"/>
    <w:uiPriority w:val="1"/>
    <w:qFormat/>
    <w:rsid w:val="00CD50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5033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F10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057"/>
  </w:style>
  <w:style w:type="paragraph" w:styleId="Rodap">
    <w:name w:val="footer"/>
    <w:basedOn w:val="Normal"/>
    <w:link w:val="RodapChar"/>
    <w:uiPriority w:val="99"/>
    <w:unhideWhenUsed/>
    <w:rsid w:val="004F10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057"/>
  </w:style>
  <w:style w:type="character" w:styleId="Hyperlink">
    <w:name w:val="Hyperlink"/>
    <w:basedOn w:val="Fontepargpadro"/>
    <w:uiPriority w:val="99"/>
    <w:unhideWhenUsed/>
    <w:rsid w:val="0050104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104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511C6"/>
  </w:style>
  <w:style w:type="character" w:styleId="Forte">
    <w:name w:val="Strong"/>
    <w:basedOn w:val="Fontepargpadro"/>
    <w:uiPriority w:val="22"/>
    <w:qFormat/>
    <w:rsid w:val="00766E50"/>
    <w:rPr>
      <w:b/>
      <w:bCs/>
    </w:rPr>
  </w:style>
  <w:style w:type="table" w:styleId="Tabelacomgrade">
    <w:name w:val="Table Grid"/>
    <w:basedOn w:val="Tabelanormal"/>
    <w:uiPriority w:val="59"/>
    <w:rsid w:val="00766E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766E50"/>
    <w:pPr>
      <w:widowControl w:val="0"/>
      <w:autoSpaceDE w:val="0"/>
      <w:autoSpaceDN w:val="0"/>
    </w:pPr>
    <w:rPr>
      <w:rFonts w:ascii="Georgia" w:eastAsia="Georgia" w:hAnsi="Georgia" w:cs="Georgia"/>
      <w:noProof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66E50"/>
    <w:rPr>
      <w:rFonts w:ascii="Georgia" w:eastAsia="Georgia" w:hAnsi="Georgia" w:cs="Georgia"/>
      <w:noProof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C639AC"/>
    <w:rPr>
      <w:rFonts w:ascii="Calibri" w:eastAsia="Calibri" w:hAnsi="Calibri" w:cs="Calibri"/>
      <w:b/>
      <w:bCs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C639A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C639AC"/>
    <w:pPr>
      <w:widowControl w:val="0"/>
      <w:autoSpaceDE w:val="0"/>
      <w:autoSpaceDN w:val="0"/>
      <w:spacing w:before="100"/>
      <w:ind w:left="629" w:right="795"/>
      <w:jc w:val="center"/>
    </w:pPr>
    <w:rPr>
      <w:rFonts w:ascii="Trebuchet MS" w:eastAsia="Trebuchet MS" w:hAnsi="Trebuchet MS" w:cs="Trebuchet MS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C639AC"/>
    <w:rPr>
      <w:rFonts w:ascii="Trebuchet MS" w:eastAsia="Trebuchet MS" w:hAnsi="Trebuchet MS" w:cs="Trebuchet MS"/>
      <w:b/>
      <w:bCs/>
      <w:sz w:val="30"/>
      <w:szCs w:val="30"/>
      <w:lang w:val="pt-PT"/>
    </w:rPr>
  </w:style>
  <w:style w:type="paragraph" w:customStyle="1" w:styleId="TableParagraph">
    <w:name w:val="Table Paragraph"/>
    <w:basedOn w:val="Normal"/>
    <w:uiPriority w:val="1"/>
    <w:qFormat/>
    <w:rsid w:val="00C639A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ams.com.br/evento/natacao/37039/torneio-ana-carolina-muni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Serrato</dc:creator>
  <cp:lastModifiedBy>User</cp:lastModifiedBy>
  <cp:revision>10</cp:revision>
  <cp:lastPrinted>2023-01-23T14:46:00Z</cp:lastPrinted>
  <dcterms:created xsi:type="dcterms:W3CDTF">2023-01-23T14:06:00Z</dcterms:created>
  <dcterms:modified xsi:type="dcterms:W3CDTF">2023-01-23T14:46:00Z</dcterms:modified>
</cp:coreProperties>
</file>